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03D4" w14:textId="77777777" w:rsidR="00A25F51" w:rsidRDefault="00A25F51" w:rsidP="00A25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__________________</w:t>
      </w:r>
    </w:p>
    <w:p w14:paraId="0E9AC00C" w14:textId="77777777" w:rsidR="00A25F51" w:rsidRDefault="00A25F51" w:rsidP="00A25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14:paraId="61C652A4" w14:textId="77777777" w:rsidR="00A25F51" w:rsidRDefault="00A25F51" w:rsidP="00A25F51">
      <w:pPr>
        <w:pStyle w:val="ConsPlusNonformat"/>
        <w:jc w:val="both"/>
        <w:rPr>
          <w:rFonts w:ascii="Times New Roman" w:hAnsi="Times New Roman" w:cs="Times New Roman"/>
        </w:rPr>
      </w:pPr>
    </w:p>
    <w:p w14:paraId="105D45F5" w14:textId="77777777" w:rsidR="00A25F51" w:rsidRDefault="00A25F51" w:rsidP="00A2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_____                                                                                                 г. Минск</w:t>
      </w:r>
    </w:p>
    <w:p w14:paraId="65517C74" w14:textId="77777777" w:rsidR="00A25F51" w:rsidRDefault="00A25F51" w:rsidP="00A2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50B007" w14:textId="77777777" w:rsidR="00A25F51" w:rsidRDefault="00A25F51" w:rsidP="00167F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«Минский научно-практический центр хирургии, трансплантологии и гематологии», в лице _________________________________________,</w:t>
      </w:r>
    </w:p>
    <w:p w14:paraId="2E7DCFA4" w14:textId="77777777" w:rsidR="00A25F51" w:rsidRDefault="00A25F51" w:rsidP="00167F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 служащего, 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_______________________________, именуемое в дальнейшем</w:t>
      </w:r>
    </w:p>
    <w:p w14:paraId="2B93A1EB" w14:textId="77777777" w:rsidR="00A25F51" w:rsidRDefault="00A25F51" w:rsidP="00167F9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(устав или доверенность, дата и номер утверждения, выдачи, регистрации)</w:t>
      </w:r>
    </w:p>
    <w:p w14:paraId="59B777F5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Исполнитель, с одной стороны, и гражданин(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___________________________________,</w:t>
      </w:r>
    </w:p>
    <w:p w14:paraId="6E81C5B2" w14:textId="77777777" w:rsidR="00A25F51" w:rsidRDefault="00A25F51" w:rsidP="00167F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Заказчик, с другой стороны, заключили настоящий договор о нижеследующем:</w:t>
      </w:r>
    </w:p>
    <w:p w14:paraId="038A39C0" w14:textId="77777777" w:rsidR="00A25F51" w:rsidRDefault="00A25F51" w:rsidP="00167F9B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следующих платных услуг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8D6266E" w14:textId="77777777" w:rsidR="00A25F51" w:rsidRDefault="00A25F51" w:rsidP="00167F9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(указывается образовательная программа)</w:t>
      </w:r>
    </w:p>
    <w:p w14:paraId="7A8D4630" w14:textId="77777777" w:rsidR="00A25F51" w:rsidRDefault="00A25F51" w:rsidP="00167F9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образования: ____________________________________________</w:t>
      </w:r>
    </w:p>
    <w:p w14:paraId="18CAA5C9" w14:textId="77777777" w:rsidR="00A25F51" w:rsidRDefault="00A25F51" w:rsidP="00167F9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обучения составляет _________________________________________________</w:t>
      </w:r>
    </w:p>
    <w:p w14:paraId="3146DDB9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____________________________________, </w:t>
      </w:r>
    </w:p>
    <w:p w14:paraId="06B4C38C" w14:textId="77777777" w:rsidR="00A25F51" w:rsidRDefault="00A25F51" w:rsidP="00167F9B">
      <w:pPr>
        <w:pStyle w:val="ConsPlusNonformat"/>
        <w:ind w:left="18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(указывается дата, не позднее которой должно начаться обучение)</w:t>
      </w:r>
    </w:p>
    <w:p w14:paraId="5FBE9452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обучении дата начала образовательного процесса _________________ </w:t>
      </w:r>
    </w:p>
    <w:p w14:paraId="2D4CEC0D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(указывается дата начала индивидуального обучения)</w:t>
      </w:r>
    </w:p>
    <w:p w14:paraId="7B087587" w14:textId="77777777" w:rsidR="00A25F51" w:rsidRDefault="00A25F51" w:rsidP="00167F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__________________ </w:t>
      </w:r>
    </w:p>
    <w:p w14:paraId="0E91AED6" w14:textId="77777777" w:rsidR="00A25F51" w:rsidRDefault="00A25F51" w:rsidP="00167F9B">
      <w:pPr>
        <w:pStyle w:val="ConsPlusNonformat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(сумма цифрами и прописью) </w:t>
      </w:r>
    </w:p>
    <w:p w14:paraId="05ED05B6" w14:textId="77777777" w:rsidR="00A25F51" w:rsidRDefault="00A25F51" w:rsidP="00167F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изменения стоимости обучения.</w:t>
      </w:r>
    </w:p>
    <w:p w14:paraId="7100D2E8" w14:textId="77777777" w:rsidR="00A25F51" w:rsidRDefault="00A25F51" w:rsidP="00167F9B">
      <w:pPr>
        <w:pStyle w:val="ConsPlusNonformat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обучения, предусмотренная настоящим договором, может изменяться в связи с изменением суммы расходов, формирующих стоимость обучения. Изменение стоимости обучения утверждается приказом руководителя Исполнителя, который в течение ______________ календарных дней доводится до сведения Заказчика.</w:t>
      </w:r>
    </w:p>
    <w:p w14:paraId="47A80C89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(количество дней)</w:t>
      </w:r>
    </w:p>
    <w:p w14:paraId="14F5C029" w14:textId="77777777" w:rsidR="00A25F51" w:rsidRDefault="00A25F51" w:rsidP="00167F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случае изменения стоимости обучения Заказчик производит доплату разницы в стоимости не позднее ____________ календарных дней со дня издания соответствующего</w:t>
      </w:r>
    </w:p>
    <w:p w14:paraId="32D996F3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(количество дней)</w:t>
      </w:r>
    </w:p>
    <w:p w14:paraId="6080A8A4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приказа Исполнителем.</w:t>
      </w:r>
    </w:p>
    <w:p w14:paraId="42D2768B" w14:textId="77777777" w:rsidR="00A25F51" w:rsidRDefault="00A25F51" w:rsidP="00167F9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расчетов за обучение*:</w:t>
      </w:r>
    </w:p>
    <w:p w14:paraId="1F1A799B" w14:textId="77777777" w:rsidR="00A25F51" w:rsidRDefault="00A25F51" w:rsidP="00167F9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оплата за обучение на основании настоящего договора осуществляется Заказчиком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на расчетный счет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u w:val="single"/>
        </w:rPr>
        <w:t>42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BELB</w:t>
      </w:r>
      <w:r>
        <w:rPr>
          <w:rFonts w:ascii="Times New Roman" w:hAnsi="Times New Roman" w:cs="Times New Roman"/>
          <w:sz w:val="24"/>
          <w:szCs w:val="24"/>
          <w:u w:val="single"/>
        </w:rPr>
        <w:t>36320001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0060226000 (Сервисный офис № 700 ОАО «Банк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БелВЭБ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», ул. Заславская, 10, 220004, г. Минск, БИК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BELBBY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u w:val="single"/>
          <w:lang w:val="be-BY"/>
        </w:rPr>
        <w:t>; УНП 100660677, ОКПО 37600095)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по акту приемки оказанных услуг в сроки                              с __________ до __________ в размере ______________________ </w:t>
      </w:r>
    </w:p>
    <w:p w14:paraId="55B7F13F" w14:textId="77777777" w:rsidR="00A25F51" w:rsidRDefault="00A25F51" w:rsidP="00167F9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val="be-BY"/>
        </w:rPr>
      </w:pPr>
      <w:r>
        <w:rPr>
          <w:rFonts w:ascii="Times New Roman" w:hAnsi="Times New Roman" w:cs="Times New Roman"/>
          <w:sz w:val="16"/>
          <w:szCs w:val="16"/>
        </w:rPr>
        <w:t xml:space="preserve">   (число, месяц,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год)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(число, месяц, год)                    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(сумма цифрами и прописью)</w:t>
      </w:r>
    </w:p>
    <w:p w14:paraId="29B0D697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все издержки, связанные с переводом денежных средств на расчетный счет Исполнителя, оплачивает Заказчик.</w:t>
      </w:r>
    </w:p>
    <w:p w14:paraId="002528AA" w14:textId="77777777" w:rsidR="00A25F51" w:rsidRDefault="00A25F51" w:rsidP="00167F9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Права и обязанности сторон**:</w:t>
      </w:r>
    </w:p>
    <w:p w14:paraId="2C95B203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5DAF609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C1D6A12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Заказчик имеет право на получение образования в соответствии с пунктом 1 настоящего договора;</w:t>
      </w:r>
    </w:p>
    <w:p w14:paraId="4F7B1439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Заказчик обязуется:</w:t>
      </w:r>
    </w:p>
    <w:p w14:paraId="3FC3A6D3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добросовестно относиться к освоению содержания образовательной программы, программы воспитания;</w:t>
      </w:r>
    </w:p>
    <w:p w14:paraId="4FE3B781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E03BB4F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Исполнителя;</w:t>
      </w:r>
    </w:p>
    <w:p w14:paraId="2035B1AC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при себе документ, удостоверяющий личность;</w:t>
      </w:r>
    </w:p>
    <w:p w14:paraId="46EDE395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оплату стоимости обучения в сроки, установленные в пункте 7 настоящего договора.</w:t>
      </w:r>
    </w:p>
    <w:p w14:paraId="2F40ABA3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Ответственность сторон:</w:t>
      </w:r>
    </w:p>
    <w:p w14:paraId="5F056441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за неисполнение или ненадлежащее исполнение своих обязательств по настоящему договору стороны несут ответственность в соответствии с законодательством; </w:t>
      </w:r>
    </w:p>
    <w:p w14:paraId="6CE3FBDC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нарушении сроков оплаты, предусмотренных пунктами 6 и 7 настоящего договора, Заказчик выплачивает пеню в размере 0,1 % от суммы просроченных платежей за каждый день просрочки. Пеня начисляется со следующего дня после истечения срока оплаты;</w:t>
      </w:r>
    </w:p>
    <w:p w14:paraId="0142167F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14:paraId="5F65A515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Дополнительные условия договора (по договоренности сторон):</w:t>
      </w:r>
    </w:p>
    <w:p w14:paraId="597AF124" w14:textId="77777777" w:rsidR="00A25F51" w:rsidRDefault="00A25F51" w:rsidP="00167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9D7851" w14:textId="77777777" w:rsidR="00A25F51" w:rsidRDefault="00A25F51" w:rsidP="00167F9B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Заключительные положения:</w:t>
      </w:r>
    </w:p>
    <w:p w14:paraId="7A1DC909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настоящий договор составлен в 2 (двух) экземплярах, имеющих одинаковую юридическую силу, по одному для каждой из сторон;</w:t>
      </w:r>
    </w:p>
    <w:p w14:paraId="63B66A29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договор вступает в силу со дня его подписания сторонами и действует до исполнения сторонами своих обязательств;</w:t>
      </w:r>
    </w:p>
    <w:p w14:paraId="68138587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договор изменяется и расторгается в соответствии с законодательством Республики Беларусь;</w:t>
      </w:r>
    </w:p>
    <w:p w14:paraId="4FF675B1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вносимые изменения (дополнения) оформляются дополнительными соглашениями;</w:t>
      </w:r>
    </w:p>
    <w:p w14:paraId="3D0DE57C" w14:textId="77777777" w:rsidR="00A25F51" w:rsidRDefault="00A25F51" w:rsidP="00167F9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14:paraId="5929AC3F" w14:textId="77777777" w:rsidR="00A25F51" w:rsidRDefault="00A25F51" w:rsidP="00167F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Адреса, реквизиты и подписи сторон:</w:t>
      </w:r>
    </w:p>
    <w:p w14:paraId="2EC1E3CD" w14:textId="77777777" w:rsidR="00A25F51" w:rsidRDefault="00A25F51" w:rsidP="00A25F5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397"/>
      </w:tblGrid>
      <w:tr w:rsidR="00A25F51" w14:paraId="1ACDD768" w14:textId="77777777" w:rsidTr="00A25F51">
        <w:tc>
          <w:tcPr>
            <w:tcW w:w="4825" w:type="dxa"/>
          </w:tcPr>
          <w:p w14:paraId="5F4CED10" w14:textId="77777777" w:rsidR="00A25F51" w:rsidRDefault="00A25F51">
            <w:pPr>
              <w:pStyle w:val="ConsPlusNormal"/>
              <w:spacing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252F647E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учреждение </w:t>
            </w:r>
          </w:p>
          <w:p w14:paraId="262EFBE9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«Минский научно-практический центр хирургии, трансплантологии и гематологии»</w:t>
            </w:r>
          </w:p>
          <w:p w14:paraId="7382CDB8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Семашко, 8, 220087, </w:t>
            </w:r>
          </w:p>
          <w:p w14:paraId="7C1AEEE5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Минск, Республика Беларусь</w:t>
            </w:r>
          </w:p>
          <w:p w14:paraId="304BCC7D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(017) 277 13 90</w:t>
            </w:r>
          </w:p>
          <w:p w14:paraId="66F0B6A4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100660677, ОКПО 37600095</w:t>
            </w:r>
          </w:p>
          <w:p w14:paraId="3B9BAC9C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E39C040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BY</w:t>
            </w:r>
            <w:r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  <w:lang w:val="en-US"/>
              </w:rPr>
              <w:t>BELB</w:t>
            </w:r>
            <w:r>
              <w:rPr>
                <w:rFonts w:ascii="Times New Roman" w:hAnsi="Times New Roman" w:cs="Times New Roman"/>
              </w:rPr>
              <w:t>36320001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>
              <w:rPr>
                <w:rFonts w:ascii="Times New Roman" w:hAnsi="Times New Roman" w:cs="Times New Roman"/>
              </w:rPr>
              <w:t>0060226000</w:t>
            </w:r>
          </w:p>
          <w:p w14:paraId="68914072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(Белорусские рубли),</w:t>
            </w:r>
          </w:p>
          <w:p w14:paraId="27625684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lang w:val="en-US"/>
              </w:rPr>
              <w:t>BELBBY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029DDE86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Сервисный офис № 700 ОАО «Банк </w:t>
            </w:r>
            <w:proofErr w:type="spellStart"/>
            <w:r>
              <w:rPr>
                <w:rFonts w:ascii="Times New Roman" w:hAnsi="Times New Roman" w:cs="Times New Roman"/>
              </w:rPr>
              <w:t>БелВЭБ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 w14:paraId="7D6E629D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ул.Заславская</w:t>
            </w:r>
            <w:proofErr w:type="spellEnd"/>
            <w:r>
              <w:rPr>
                <w:rFonts w:ascii="Times New Roman" w:hAnsi="Times New Roman" w:cs="Times New Roman"/>
              </w:rPr>
              <w:t>, 10, 220004, г. Минск</w:t>
            </w:r>
          </w:p>
          <w:p w14:paraId="0ECA1A20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центр:</w:t>
            </w:r>
          </w:p>
          <w:p w14:paraId="7A58F631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(017) 243 11 69,</w:t>
            </w:r>
          </w:p>
          <w:p w14:paraId="41E9BB53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mnpc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3EC42D01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</w:p>
          <w:p w14:paraId="0B78A3CD" w14:textId="77777777" w:rsidR="00A25F51" w:rsidRDefault="00A25F51">
            <w:pPr>
              <w:pStyle w:val="ConsPlusNormal"/>
              <w:spacing w:line="254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2E30A81F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6D07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___________________</w:t>
            </w:r>
          </w:p>
        </w:tc>
        <w:tc>
          <w:tcPr>
            <w:tcW w:w="4394" w:type="dxa"/>
          </w:tcPr>
          <w:p w14:paraId="0D996F20" w14:textId="77777777" w:rsidR="00A25F51" w:rsidRDefault="00A25F5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14:paraId="5248E056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0D3288B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собственное имя,</w:t>
            </w:r>
          </w:p>
          <w:p w14:paraId="4FC74C83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2BCF2CA3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(если таковое имеется)</w:t>
            </w:r>
          </w:p>
          <w:p w14:paraId="45F02409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жительства:</w:t>
            </w:r>
          </w:p>
          <w:p w14:paraId="28A3374D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188D4A22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7F61C6ED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519645D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14:paraId="1A2C1DC7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297F148A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0B43C349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1A77022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F858D0F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18167F1" w14:textId="77777777" w:rsidR="00A25F51" w:rsidRDefault="00A25F5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D25561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7A2231CB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D247F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__________________</w:t>
            </w:r>
          </w:p>
        </w:tc>
      </w:tr>
    </w:tbl>
    <w:p w14:paraId="77CC86C0" w14:textId="77777777" w:rsidR="00A25F51" w:rsidRDefault="00A25F51" w:rsidP="00A25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Стороны вправе определить иной порядок расчетов за обучение.</w:t>
      </w:r>
    </w:p>
    <w:p w14:paraId="64F1A13A" w14:textId="3397A94F" w:rsidR="00A25F51" w:rsidRPr="00167F9B" w:rsidRDefault="00A25F51" w:rsidP="00167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Помимо указанных прав и обязанностей стороны вправе включать дополнительные права и обязанности по договоренности.</w:t>
      </w:r>
      <w:bookmarkStart w:id="0" w:name="_GoBack"/>
      <w:bookmarkEnd w:id="0"/>
    </w:p>
    <w:sectPr w:rsidR="00A25F51" w:rsidRPr="0016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3B57"/>
    <w:multiLevelType w:val="hybridMultilevel"/>
    <w:tmpl w:val="F946A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3"/>
    <w:rsid w:val="00167F9B"/>
    <w:rsid w:val="00240648"/>
    <w:rsid w:val="00942AF5"/>
    <w:rsid w:val="00A25F51"/>
    <w:rsid w:val="00CF7F63"/>
    <w:rsid w:val="00E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5755"/>
  <w15:chartTrackingRefBased/>
  <w15:docId w15:val="{985D6E51-B3D6-4E1A-86FD-5322BAE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F51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25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Нина Федоровна</dc:creator>
  <cp:keywords/>
  <dc:description/>
  <cp:lastModifiedBy>Емельянова М.В.</cp:lastModifiedBy>
  <cp:revision>3</cp:revision>
  <dcterms:created xsi:type="dcterms:W3CDTF">2024-04-04T09:12:00Z</dcterms:created>
  <dcterms:modified xsi:type="dcterms:W3CDTF">2024-04-04T09:21:00Z</dcterms:modified>
</cp:coreProperties>
</file>