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0B63" w14:textId="77777777" w:rsidR="00444DDD" w:rsidRDefault="00444DDD" w:rsidP="00444DDD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ДОГОВОР №____________</w:t>
      </w:r>
    </w:p>
    <w:p w14:paraId="0E5EB746" w14:textId="77777777" w:rsidR="00444DDD" w:rsidRDefault="00444DDD" w:rsidP="00444D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повышении квалификации руководящего работника (специалиста)</w:t>
      </w:r>
      <w:r w:rsidRPr="00F951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платной основе</w:t>
      </w:r>
    </w:p>
    <w:p w14:paraId="62A9B7E4" w14:textId="77777777" w:rsidR="00444DDD" w:rsidRDefault="00444DDD" w:rsidP="00444DDD">
      <w:pPr>
        <w:suppressAutoHyphens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_____________20__ г.                                                                                                          г. Минск</w:t>
      </w:r>
    </w:p>
    <w:p w14:paraId="2400A043" w14:textId="77777777" w:rsidR="00444DDD" w:rsidRDefault="00444DDD" w:rsidP="00444DDD">
      <w:pPr>
        <w:suppressAutoHyphens/>
        <w:jc w:val="both"/>
        <w:rPr>
          <w:rFonts w:ascii="Times New Roman" w:hAnsi="Times New Roman" w:cs="Times New Roman"/>
        </w:rPr>
      </w:pPr>
    </w:p>
    <w:p w14:paraId="4710FC89" w14:textId="77777777" w:rsidR="00444DDD" w:rsidRDefault="00444DDD" w:rsidP="00444DDD">
      <w:pPr>
        <w:pStyle w:val="a6"/>
        <w:widowControl/>
        <w:spacing w:line="240" w:lineRule="auto"/>
        <w:ind w:firstLine="284"/>
      </w:pPr>
      <w:r>
        <w:t xml:space="preserve">Государственное учреждение «Минский научно-практический центр хирургии, трансплантологии и гематологии», в лице директора </w:t>
      </w:r>
      <w:proofErr w:type="spellStart"/>
      <w:r>
        <w:t>Руммо</w:t>
      </w:r>
      <w:proofErr w:type="spellEnd"/>
      <w:r>
        <w:t xml:space="preserve"> Олега Олеговича, действующего на основании Устава, именуемое в дальнейшем «Учреждение», с одной стороны, гражданин(ка) ____________________________________________________________________________________, </w:t>
      </w:r>
    </w:p>
    <w:p w14:paraId="71B4F792" w14:textId="77777777" w:rsidR="00444DDD" w:rsidRDefault="00444DDD" w:rsidP="00444DDD">
      <w:pPr>
        <w:pStyle w:val="a6"/>
        <w:widowControl/>
        <w:spacing w:line="240" w:lineRule="auto"/>
        <w:ind w:firstLine="284"/>
        <w:jc w:val="center"/>
        <w:rPr>
          <w:sz w:val="18"/>
          <w:szCs w:val="18"/>
        </w:rPr>
      </w:pPr>
      <w:r>
        <w:rPr>
          <w:sz w:val="18"/>
          <w:szCs w:val="18"/>
        </w:rPr>
        <w:t>(фамилия, собственное имя, отчество (если таковое имеется))</w:t>
      </w:r>
    </w:p>
    <w:p w14:paraId="468A9A25" w14:textId="77777777" w:rsidR="00444DDD" w:rsidRDefault="00444DDD" w:rsidP="00444DDD">
      <w:pPr>
        <w:pStyle w:val="a6"/>
        <w:widowControl/>
        <w:spacing w:line="240" w:lineRule="auto"/>
        <w:ind w:firstLine="0"/>
      </w:pPr>
      <w:r>
        <w:t>именуемый(</w:t>
      </w:r>
      <w:proofErr w:type="spellStart"/>
      <w:r>
        <w:t>ая</w:t>
      </w:r>
      <w:proofErr w:type="spellEnd"/>
      <w:r>
        <w:t>) в дальнейшем «Слушатель», с другой стороны, и _____________________________________________________________________________________</w:t>
      </w:r>
    </w:p>
    <w:p w14:paraId="4E484BE4" w14:textId="77777777" w:rsidR="00444DDD" w:rsidRDefault="00444DDD" w:rsidP="00444DDD">
      <w:pPr>
        <w:pStyle w:val="a6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юридического лица, фамилия, собственное имя, отчество (если таковое имеется), место жительства </w:t>
      </w:r>
    </w:p>
    <w:p w14:paraId="46944A7C" w14:textId="77777777" w:rsidR="00444DDD" w:rsidRDefault="00444DDD" w:rsidP="00444DDD">
      <w:pPr>
        <w:pStyle w:val="a6"/>
        <w:widowControl/>
        <w:spacing w:line="240" w:lineRule="auto"/>
        <w:ind w:firstLine="0"/>
        <w:jc w:val="center"/>
        <w:rPr>
          <w:sz w:val="18"/>
          <w:szCs w:val="18"/>
        </w:rPr>
      </w:pPr>
      <w:r>
        <w:t>_____________________________________________________________________________________</w:t>
      </w:r>
      <w:r>
        <w:rPr>
          <w:sz w:val="18"/>
          <w:szCs w:val="18"/>
        </w:rPr>
        <w:t xml:space="preserve">(место пребывания) индивидуального предпринимателя, фамилия, собственное имя, отчество (если таковое имеется) </w:t>
      </w:r>
    </w:p>
    <w:p w14:paraId="41FA5D06" w14:textId="77777777" w:rsidR="00444DDD" w:rsidRDefault="00444DDD" w:rsidP="00444DDD">
      <w:pPr>
        <w:pStyle w:val="a6"/>
        <w:widowControl/>
        <w:spacing w:line="240" w:lineRule="auto"/>
        <w:ind w:firstLine="0"/>
      </w:pPr>
      <w:r>
        <w:t>____________________________________________________________________________________,</w:t>
      </w:r>
    </w:p>
    <w:p w14:paraId="3CCF9130" w14:textId="77777777" w:rsidR="00444DDD" w:rsidRDefault="00444DDD" w:rsidP="00444DDD">
      <w:pPr>
        <w:pStyle w:val="a6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физического лица, осуществляющего оплату обучения)</w:t>
      </w:r>
    </w:p>
    <w:p w14:paraId="0201A865" w14:textId="77777777" w:rsidR="00444DDD" w:rsidRDefault="00444DDD" w:rsidP="00444DDD">
      <w:pPr>
        <w:pStyle w:val="a6"/>
        <w:suppressAutoHyphens/>
        <w:spacing w:line="240" w:lineRule="auto"/>
        <w:ind w:firstLine="0"/>
      </w:pPr>
      <w:r>
        <w:t xml:space="preserve">в лице ______________________________________________________________________________, </w:t>
      </w:r>
    </w:p>
    <w:p w14:paraId="14A5E8E3" w14:textId="77777777" w:rsidR="00444DDD" w:rsidRDefault="00444DDD" w:rsidP="00444DDD">
      <w:pPr>
        <w:pStyle w:val="a6"/>
        <w:suppressAutoHyphens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собственное имя, отчество (если таковое имеется))</w:t>
      </w:r>
    </w:p>
    <w:p w14:paraId="3BE3F6CD" w14:textId="77777777" w:rsidR="00444DDD" w:rsidRDefault="00444DDD" w:rsidP="00444DDD">
      <w:pPr>
        <w:pStyle w:val="a6"/>
        <w:suppressAutoHyphens/>
        <w:spacing w:line="240" w:lineRule="auto"/>
        <w:ind w:firstLine="0"/>
      </w:pPr>
      <w:r>
        <w:t xml:space="preserve">действующего на основании ____________________________________________________________, </w:t>
      </w:r>
    </w:p>
    <w:p w14:paraId="337FF901" w14:textId="77777777" w:rsidR="00444DDD" w:rsidRDefault="00444DDD" w:rsidP="00444DDD">
      <w:pPr>
        <w:pStyle w:val="a6"/>
        <w:suppressAutoHyphens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(устав или доверенность, дата и номер утверждения, выдачи, регистрации)</w:t>
      </w:r>
    </w:p>
    <w:p w14:paraId="4F806FBB" w14:textId="77777777" w:rsidR="00444DDD" w:rsidRDefault="00444DDD" w:rsidP="00444DDD">
      <w:pPr>
        <w:pStyle w:val="a6"/>
        <w:suppressAutoHyphens/>
        <w:spacing w:line="240" w:lineRule="auto"/>
        <w:ind w:firstLine="0"/>
        <w:rPr>
          <w:b/>
          <w:bCs/>
          <w:i/>
          <w:iCs/>
        </w:rPr>
      </w:pPr>
      <w:r>
        <w:t>в дальнейшем именуемый(</w:t>
      </w:r>
      <w:proofErr w:type="spellStart"/>
      <w:r>
        <w:t>ое</w:t>
      </w:r>
      <w:proofErr w:type="spellEnd"/>
      <w:r>
        <w:t>) «Плательщик», с третьей стороны, заключили настоящий договор о нижеследующем:</w:t>
      </w:r>
    </w:p>
    <w:p w14:paraId="0D4B4702" w14:textId="77777777" w:rsidR="00444DDD" w:rsidRDefault="00444DDD" w:rsidP="00444DDD">
      <w:pPr>
        <w:pStyle w:val="a4"/>
        <w:widowControl/>
        <w:spacing w:before="120"/>
        <w:ind w:firstLine="284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1. Предмет договора – повышение квалификации руководящего работника (специалиста)                     по образовательной программе повышения квалификации ____________________________________________________________________________________</w:t>
      </w:r>
      <w:r w:rsidRPr="006B5331"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 xml:space="preserve">в ______________________ форме получения образования на платной основе. </w:t>
      </w:r>
    </w:p>
    <w:p w14:paraId="1BEFC4B0" w14:textId="77777777" w:rsidR="00444DDD" w:rsidRDefault="00444DDD" w:rsidP="00444DDD">
      <w:pPr>
        <w:tabs>
          <w:tab w:val="left" w:pos="6015"/>
        </w:tabs>
        <w:spacing w:before="12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Срок получения образования составляет _______________________________</w:t>
      </w:r>
    </w:p>
    <w:p w14:paraId="585946D0" w14:textId="77777777" w:rsidR="00444DDD" w:rsidRPr="00FA20AD" w:rsidRDefault="00444DDD" w:rsidP="00444DDD">
      <w:pPr>
        <w:pStyle w:val="a4"/>
        <w:suppressAutoHyphens/>
        <w:spacing w:before="120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  3. Стоимость обучения определяется исходя из затрат на обучение, утверждается приказом директора Учреждения и на момент заключения настоящего договора составляет _________________________</w:t>
      </w:r>
      <w:r w:rsidRPr="00FA20AD">
        <w:rPr>
          <w:sz w:val="22"/>
          <w:szCs w:val="22"/>
        </w:rPr>
        <w:t xml:space="preserve"> </w:t>
      </w:r>
      <w:r>
        <w:rPr>
          <w:sz w:val="22"/>
          <w:szCs w:val="22"/>
        </w:rPr>
        <w:t>белорусских рублей / долларов США.</w:t>
      </w:r>
    </w:p>
    <w:p w14:paraId="73FE8036" w14:textId="77777777" w:rsidR="00444DDD" w:rsidRPr="00FA20AD" w:rsidRDefault="00444DDD" w:rsidP="00444DDD">
      <w:pPr>
        <w:pStyle w:val="a4"/>
        <w:suppressAutoHyphens/>
        <w:jc w:val="left"/>
        <w:rPr>
          <w:sz w:val="18"/>
          <w:szCs w:val="18"/>
        </w:rPr>
      </w:pPr>
      <w:r w:rsidRPr="00FA20AD">
        <w:rPr>
          <w:sz w:val="18"/>
          <w:szCs w:val="18"/>
        </w:rPr>
        <w:t xml:space="preserve">  </w:t>
      </w:r>
      <w:r w:rsidRPr="0043066B">
        <w:rPr>
          <w:sz w:val="18"/>
          <w:szCs w:val="18"/>
        </w:rPr>
        <w:t xml:space="preserve">   </w:t>
      </w:r>
      <w:r>
        <w:rPr>
          <w:sz w:val="18"/>
          <w:szCs w:val="18"/>
        </w:rPr>
        <w:t>(сумма цифрами и прописью)</w:t>
      </w:r>
    </w:p>
    <w:p w14:paraId="058991FB" w14:textId="77777777" w:rsidR="00444DDD" w:rsidRDefault="00444DDD" w:rsidP="00444DDD">
      <w:pPr>
        <w:pStyle w:val="a4"/>
        <w:suppressAutoHyphens/>
        <w:spacing w:before="120"/>
        <w:ind w:firstLine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4. Порядок изменения стоимости обучения.</w:t>
      </w:r>
    </w:p>
    <w:p w14:paraId="09B1EF20" w14:textId="77777777" w:rsidR="00444DDD" w:rsidRDefault="00444DDD" w:rsidP="00444DDD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Стоимость обучения, предусмотренная настоящим договором, может изменяться в связи                        с изменением суммы расходов, формирующих стоимость обучения.</w:t>
      </w:r>
    </w:p>
    <w:p w14:paraId="0A2F6729" w14:textId="77777777" w:rsidR="00444DDD" w:rsidRDefault="00444DDD" w:rsidP="00444DDD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Изменение стоимости обучения утверждается приказом директора Учреждения, который в течение 3-х календарных дней доводится до сведения Слушателя и Плательщика.</w:t>
      </w:r>
    </w:p>
    <w:p w14:paraId="57953CC7" w14:textId="77777777" w:rsidR="00444DDD" w:rsidRDefault="00444DDD" w:rsidP="00444DDD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В случае изменения стоимости обучения Плательщик производит доплату разницы в стоимости              не позднее 10-и рабочих дней со дня издания соответствующего приказа директора Учреждения.</w:t>
      </w:r>
    </w:p>
    <w:p w14:paraId="13497091" w14:textId="77777777" w:rsidR="00444DDD" w:rsidRDefault="00444DDD" w:rsidP="00444DDD">
      <w:pPr>
        <w:pStyle w:val="a4"/>
        <w:suppressAutoHyphens/>
        <w:spacing w:before="120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Порядок расчетов за обучение.</w:t>
      </w:r>
    </w:p>
    <w:p w14:paraId="03702F17" w14:textId="77777777" w:rsidR="00444DDD" w:rsidRDefault="00444DDD" w:rsidP="00444DDD">
      <w:pPr>
        <w:pStyle w:val="2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5.1. форма оплаты – предоплата 100%.</w:t>
      </w:r>
    </w:p>
    <w:p w14:paraId="01CB329E" w14:textId="77777777" w:rsidR="00444DDD" w:rsidRDefault="00444DDD" w:rsidP="00444DDD">
      <w:pPr>
        <w:pStyle w:val="2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Беларусь оплата за обучение производится в белорусских рублях по курсу Национального банка Республики Беларусь на дату платежа наличными денежными средствами через кассу Учреждения или безналичным перечислением на расчетный счет Учреждения.</w:t>
      </w:r>
      <w:r w:rsidRPr="00D73657"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случае оплаты за обучение из-за пределов Республики Беларусь оплата производится путем перечисления денежных средств на расчетный счет Учреждения в иностранной валюте (валюта платежа – доллары США);</w:t>
      </w:r>
    </w:p>
    <w:p w14:paraId="6B617FC8" w14:textId="77777777" w:rsidR="00444DDD" w:rsidRDefault="00444DDD" w:rsidP="00444DDD">
      <w:pPr>
        <w:pStyle w:val="2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 Плательщик производит оплату услуг платежным поручением на основании договора                   на расчетный счет Учреждения не позднее даты начала обучения. Все издержки, связанные с переводом денежных средств на расчетный счет Учреждения, оплачивает Плательщик;</w:t>
      </w:r>
    </w:p>
    <w:p w14:paraId="16701831" w14:textId="77777777" w:rsidR="00444DDD" w:rsidRDefault="00444DDD" w:rsidP="00444DDD">
      <w:pPr>
        <w:pStyle w:val="2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5.3. источник финансирования ___________________________________________.</w:t>
      </w:r>
    </w:p>
    <w:p w14:paraId="655CD602" w14:textId="77777777" w:rsidR="00444DDD" w:rsidRDefault="00444DDD" w:rsidP="00444DDD">
      <w:pPr>
        <w:pStyle w:val="a4"/>
        <w:suppressAutoHyphens/>
        <w:spacing w:before="120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Права и обязанности сторон:</w:t>
      </w:r>
    </w:p>
    <w:p w14:paraId="358AEC22" w14:textId="77777777" w:rsidR="00444DDD" w:rsidRDefault="00444DDD" w:rsidP="00444DDD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 Учреждение 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</w:t>
      </w:r>
    </w:p>
    <w:p w14:paraId="2D91B34A" w14:textId="77777777" w:rsidR="00444DDD" w:rsidRDefault="00444DDD" w:rsidP="00444DDD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Учреждение обязуется:</w:t>
      </w:r>
    </w:p>
    <w:p w14:paraId="4997D6AE" w14:textId="77777777" w:rsidR="00444DDD" w:rsidRDefault="00444DDD" w:rsidP="00444DDD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зачислить Слушателя для получения образования приказом директора Учреждения и обеспечить его повышение квалификации в соответствии с </w:t>
      </w:r>
      <w:hyperlink r:id="rId4" w:history="1">
        <w:r>
          <w:rPr>
            <w:rStyle w:val="a3"/>
            <w:rFonts w:ascii="Times New Roman" w:hAnsi="Times New Roman" w:cs="Times New Roman"/>
          </w:rPr>
          <w:t>пунктом 1</w:t>
        </w:r>
      </w:hyperlink>
      <w:r>
        <w:rPr>
          <w:rFonts w:ascii="Times New Roman" w:hAnsi="Times New Roman" w:cs="Times New Roman"/>
        </w:rPr>
        <w:t xml:space="preserve"> настоящего договора;</w:t>
      </w:r>
    </w:p>
    <w:p w14:paraId="61139EE9" w14:textId="77777777" w:rsidR="00444DDD" w:rsidRDefault="00444DDD" w:rsidP="00444DDD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успешного завершения обучения выдать Слушателю свидетельство о повышении квалификации установленного образца. В случае невыполнения Слушателем учебного плана либо непрохождения им итоговой аттестации выдается справка об обучении по форме, установленной законодательством Республики Беларусь;</w:t>
      </w:r>
    </w:p>
    <w:p w14:paraId="48C43858" w14:textId="77777777" w:rsidR="00444DDD" w:rsidRDefault="00444DDD" w:rsidP="00444DDD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2AB270CC" w14:textId="77777777" w:rsidR="00444DDD" w:rsidRDefault="00444DDD" w:rsidP="00444DDD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при наличии мест иногороднего Слушателя местом проживания в общежитии. При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14:paraId="1A9DFA02" w14:textId="77777777" w:rsidR="00444DDD" w:rsidRDefault="00444DDD" w:rsidP="00444DDD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обучения направить Заказчику и Слушателю Акт оказания услуг, являющийся подтверждением надлежащего исполнения сторонами своих обязательств;</w:t>
      </w:r>
    </w:p>
    <w:p w14:paraId="398CE589" w14:textId="77777777" w:rsidR="00444DDD" w:rsidRDefault="00444DDD" w:rsidP="00444DDD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Слушатель имеет право на повышение квалификации по образовательной программе повышения квалификации руководящих работников и специалистов в соответствии с </w:t>
      </w:r>
      <w:hyperlink r:id="rId5" w:history="1">
        <w:r>
          <w:rPr>
            <w:rStyle w:val="a3"/>
            <w:rFonts w:ascii="Times New Roman" w:hAnsi="Times New Roman" w:cs="Times New Roman"/>
          </w:rPr>
          <w:t>пунктом 1</w:t>
        </w:r>
      </w:hyperlink>
      <w:r>
        <w:rPr>
          <w:rFonts w:ascii="Times New Roman" w:hAnsi="Times New Roman" w:cs="Times New Roman"/>
        </w:rPr>
        <w:t xml:space="preserve"> настоящего договора;</w:t>
      </w:r>
    </w:p>
    <w:p w14:paraId="6D4E8532" w14:textId="77777777" w:rsidR="00444DDD" w:rsidRDefault="00444DDD" w:rsidP="00444DDD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Слушатель обязуется:</w:t>
      </w:r>
    </w:p>
    <w:p w14:paraId="7858B37D" w14:textId="77777777" w:rsidR="00444DDD" w:rsidRDefault="00444DDD" w:rsidP="00444DDD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добросовестно относиться к освоению содержания образовательной программы повышения квалификации руководящих работников и специалистов;</w:t>
      </w:r>
    </w:p>
    <w:p w14:paraId="7DEACB00" w14:textId="77777777" w:rsidR="00444DDD" w:rsidRDefault="00444DDD" w:rsidP="00444DDD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требования учредительных документов, правил внутреннего распорядка                              для обучающихся, иных локальных нормативных правовых актов Учреждения;</w:t>
      </w:r>
    </w:p>
    <w:p w14:paraId="337AC44C" w14:textId="77777777" w:rsidR="00444DDD" w:rsidRDefault="00444DDD" w:rsidP="00444DDD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бережно относиться к имуществу Учреждения;</w:t>
      </w:r>
    </w:p>
    <w:p w14:paraId="07C976D9" w14:textId="77777777" w:rsidR="00444DDD" w:rsidRDefault="00444DDD" w:rsidP="00444DDD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Слушатель, направленный на обучение, должен иметь документ, удостоверяющий личность;</w:t>
      </w:r>
    </w:p>
    <w:p w14:paraId="56E11123" w14:textId="77777777" w:rsidR="00444DDD" w:rsidRDefault="00444DDD" w:rsidP="00444DDD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обучения (в течение 10-и рабочих дней с момента окончания) подписать Акт оказания услуг, являющийся подтверждением надлежащего исполнения сторонами своих обязательств, либо направить Учреждению мотивированный отказ от его подписания. В случае </w:t>
      </w:r>
      <w:proofErr w:type="spellStart"/>
      <w:r>
        <w:rPr>
          <w:rFonts w:ascii="Times New Roman" w:hAnsi="Times New Roman" w:cs="Times New Roman"/>
        </w:rPr>
        <w:t>неподписания</w:t>
      </w:r>
      <w:proofErr w:type="spellEnd"/>
      <w:r>
        <w:rPr>
          <w:rFonts w:ascii="Times New Roman" w:hAnsi="Times New Roman" w:cs="Times New Roman"/>
        </w:rPr>
        <w:t xml:space="preserve"> Акта (либо </w:t>
      </w:r>
      <w:proofErr w:type="spellStart"/>
      <w:r>
        <w:rPr>
          <w:rFonts w:ascii="Times New Roman" w:hAnsi="Times New Roman" w:cs="Times New Roman"/>
        </w:rPr>
        <w:t>ненаправления</w:t>
      </w:r>
      <w:proofErr w:type="spellEnd"/>
      <w:r>
        <w:rPr>
          <w:rFonts w:ascii="Times New Roman" w:hAnsi="Times New Roman" w:cs="Times New Roman"/>
        </w:rPr>
        <w:t xml:space="preserve"> мотивированного отказа от его подписания) в указанный срок, услуга считается оказанной качественно и в надлежащие сроки;</w:t>
      </w:r>
    </w:p>
    <w:p w14:paraId="135B4F4C" w14:textId="77777777" w:rsidR="00444DDD" w:rsidRDefault="00444DDD" w:rsidP="00444DDD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Плательщик обязуется:</w:t>
      </w:r>
    </w:p>
    <w:p w14:paraId="30FDD972" w14:textId="77777777" w:rsidR="00444DDD" w:rsidRDefault="00444DDD" w:rsidP="00444DDD">
      <w:pPr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направить Слушателя для прохождения обучения, обеспечив его настоящим договором, подписанным уполномоченным лицом Плательщика и скрепленным печатью;</w:t>
      </w:r>
    </w:p>
    <w:p w14:paraId="158BC528" w14:textId="77777777" w:rsidR="00444DDD" w:rsidRDefault="00444DDD" w:rsidP="00444DDD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оплату за обучение в сроки, установленные настоящим договором;</w:t>
      </w:r>
    </w:p>
    <w:p w14:paraId="2E1741BC" w14:textId="77777777" w:rsidR="00444DDD" w:rsidRDefault="00444DDD" w:rsidP="00444DDD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обучения (в течение 10-и рабочих дней с момента окончания) подписать Акт оказания услуг, являющийся подтверждением надлежащего исполнения сторонами своих обязательств, либо направить Учреждению мотивированный отказ от его подписания. В случае </w:t>
      </w:r>
      <w:proofErr w:type="spellStart"/>
      <w:r>
        <w:rPr>
          <w:rFonts w:ascii="Times New Roman" w:hAnsi="Times New Roman" w:cs="Times New Roman"/>
        </w:rPr>
        <w:t>неподписания</w:t>
      </w:r>
      <w:proofErr w:type="spellEnd"/>
      <w:r>
        <w:rPr>
          <w:rFonts w:ascii="Times New Roman" w:hAnsi="Times New Roman" w:cs="Times New Roman"/>
        </w:rPr>
        <w:t xml:space="preserve"> Акта (либо </w:t>
      </w:r>
      <w:proofErr w:type="spellStart"/>
      <w:r>
        <w:rPr>
          <w:rFonts w:ascii="Times New Roman" w:hAnsi="Times New Roman" w:cs="Times New Roman"/>
        </w:rPr>
        <w:t>ненаправления</w:t>
      </w:r>
      <w:proofErr w:type="spellEnd"/>
      <w:r>
        <w:rPr>
          <w:rFonts w:ascii="Times New Roman" w:hAnsi="Times New Roman" w:cs="Times New Roman"/>
        </w:rPr>
        <w:t xml:space="preserve"> мотивированного отказа от его подписания) в указанный срок, услуга считается оказанной качественно и в надлежащие сроки.</w:t>
      </w:r>
    </w:p>
    <w:p w14:paraId="4D419799" w14:textId="77777777" w:rsidR="00444DDD" w:rsidRDefault="00444DDD" w:rsidP="00444DDD">
      <w:pPr>
        <w:pStyle w:val="a6"/>
        <w:suppressAutoHyphens/>
        <w:spacing w:before="120" w:line="240" w:lineRule="auto"/>
        <w:ind w:firstLine="284"/>
        <w:rPr>
          <w:bCs/>
        </w:rPr>
      </w:pPr>
      <w:r>
        <w:rPr>
          <w:bCs/>
        </w:rPr>
        <w:t>7. Ответственность сторон:</w:t>
      </w:r>
    </w:p>
    <w:p w14:paraId="68619B4D" w14:textId="77777777" w:rsidR="00444DDD" w:rsidRDefault="00444DDD" w:rsidP="00444DDD">
      <w:pPr>
        <w:pStyle w:val="a6"/>
        <w:suppressAutoHyphens/>
        <w:spacing w:line="240" w:lineRule="auto"/>
        <w:ind w:firstLine="284"/>
      </w:pPr>
      <w:r>
        <w:t>7.1.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038FC732" w14:textId="77777777" w:rsidR="00444DDD" w:rsidRDefault="00444DDD" w:rsidP="00444DDD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7.2. Слушатель несет ответственность перед Учреждением за причинение вреда имуществу Учреждения в соответствии с законодательством Республики Беларусь.</w:t>
      </w:r>
    </w:p>
    <w:p w14:paraId="3DD9840F" w14:textId="77777777" w:rsidR="00444DDD" w:rsidRDefault="00444DDD" w:rsidP="00444DDD">
      <w:pPr>
        <w:pStyle w:val="ConsPlusNonformat"/>
        <w:widowControl/>
        <w:spacing w:before="120"/>
        <w:ind w:firstLine="284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8. Дополнительные условия договора:</w:t>
      </w:r>
    </w:p>
    <w:p w14:paraId="5CAC0472" w14:textId="77777777" w:rsidR="00444DDD" w:rsidRDefault="00444DDD" w:rsidP="00444DDD">
      <w:pPr>
        <w:pStyle w:val="a6"/>
        <w:suppressAutoHyphens/>
        <w:spacing w:line="240" w:lineRule="auto"/>
        <w:ind w:firstLine="284"/>
      </w:pPr>
      <w:r>
        <w:t>8.1. во всем, что не предусмотрено в настоящем договоре, стороны руководствуются законодательством Республики Беларусь;</w:t>
      </w:r>
    </w:p>
    <w:p w14:paraId="4E3370D1" w14:textId="77777777" w:rsidR="00444DDD" w:rsidRDefault="00444DDD" w:rsidP="00444DDD">
      <w:pPr>
        <w:pStyle w:val="a6"/>
        <w:suppressAutoHyphens/>
        <w:spacing w:line="240" w:lineRule="auto"/>
        <w:ind w:firstLine="284"/>
      </w:pPr>
      <w:r>
        <w:t xml:space="preserve">8.2. в случае невнесения предоплаты, согласно </w:t>
      </w:r>
      <w:proofErr w:type="spellStart"/>
      <w:r>
        <w:t>п.п</w:t>
      </w:r>
      <w:proofErr w:type="spellEnd"/>
      <w:r>
        <w:t>. 5.1, 5.2 настоящего договора, Учреждение имеет право отказать Плательщику и Слушателю в оказании услуги по повышению квалификации Слушателя. В случае, если услуга была оказана без выполнения обязательства Плательщика по ее оплате, Учреждение имеет право отказать Слушателю в выдаче документа об образовании до оплаты оказанной услуги. Учреждение имеет право не подписывать Акт оказания услуг до</w:t>
      </w:r>
      <w:r>
        <w:rPr>
          <w:lang w:val="en-US"/>
        </w:rPr>
        <w:t> </w:t>
      </w:r>
      <w:r>
        <w:t>выполнения Плательщиком своих обязательств по оплате;</w:t>
      </w:r>
    </w:p>
    <w:p w14:paraId="267BCEE1" w14:textId="77777777" w:rsidR="00444DDD" w:rsidRDefault="00444DDD" w:rsidP="00444DDD">
      <w:pPr>
        <w:pStyle w:val="a6"/>
        <w:suppressAutoHyphens/>
        <w:spacing w:line="240" w:lineRule="auto"/>
        <w:ind w:firstLine="284"/>
      </w:pPr>
      <w:r>
        <w:t>8.3. в случае невыполнения Слушателем учебного плана или пропуска занятий более 3-х дней         без уважительных причин Учреждение имеет право отчислить Слушателя без возвращения оплаты       за обучение;</w:t>
      </w:r>
    </w:p>
    <w:p w14:paraId="76BC561E" w14:textId="77777777" w:rsidR="00444DDD" w:rsidRDefault="00444DDD" w:rsidP="00444DDD">
      <w:pPr>
        <w:pStyle w:val="a6"/>
        <w:suppressAutoHyphens/>
        <w:spacing w:line="240" w:lineRule="auto"/>
        <w:ind w:firstLine="284"/>
      </w:pPr>
      <w:r>
        <w:t xml:space="preserve">8.4. в случае отмены либо переноса сроков обучения Учреждение обязуется провести обучение </w:t>
      </w:r>
      <w:r>
        <w:lastRenderedPageBreak/>
        <w:t>Слушателя в другое согласованное время;</w:t>
      </w:r>
    </w:p>
    <w:p w14:paraId="3240A892" w14:textId="77777777" w:rsidR="00444DDD" w:rsidRDefault="00444DDD" w:rsidP="00444DDD">
      <w:pPr>
        <w:pStyle w:val="a6"/>
        <w:suppressAutoHyphens/>
        <w:spacing w:line="240" w:lineRule="auto"/>
        <w:ind w:firstLine="284"/>
      </w:pPr>
      <w:r>
        <w:t>8.5. стороны не несут ответственность за неисполнение, ненадлежащее исполнение своих обязательств, если оно было вызвано форс-мажорными обстоятельствами;</w:t>
      </w:r>
    </w:p>
    <w:p w14:paraId="758FC3A0" w14:textId="77777777" w:rsidR="00444DDD" w:rsidRDefault="00444DDD" w:rsidP="00444DDD">
      <w:pPr>
        <w:pStyle w:val="a6"/>
        <w:suppressAutoHyphens/>
        <w:spacing w:line="240" w:lineRule="auto"/>
        <w:ind w:firstLine="284"/>
      </w:pPr>
      <w:r>
        <w:t>8.6. стороны признают юридическую силу документов, переданных с помощью факсимильной связи, электронной почты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 (с последующим предоставлением оригиналов).</w:t>
      </w:r>
    </w:p>
    <w:p w14:paraId="2750C21E" w14:textId="77777777" w:rsidR="00444DDD" w:rsidRDefault="00444DDD" w:rsidP="00444DDD">
      <w:pPr>
        <w:pStyle w:val="a6"/>
        <w:keepNext/>
        <w:widowControl/>
        <w:suppressAutoHyphens/>
        <w:spacing w:before="120" w:line="240" w:lineRule="auto"/>
        <w:ind w:firstLine="284"/>
      </w:pPr>
      <w:r>
        <w:t>9. Заключительные положения:</w:t>
      </w:r>
    </w:p>
    <w:p w14:paraId="6033CF70" w14:textId="77777777" w:rsidR="00444DDD" w:rsidRDefault="00444DDD" w:rsidP="00444DDD">
      <w:pPr>
        <w:pStyle w:val="a6"/>
        <w:suppressAutoHyphens/>
        <w:spacing w:line="240" w:lineRule="auto"/>
        <w:ind w:firstLine="284"/>
      </w:pPr>
      <w:r>
        <w:t xml:space="preserve">9.1. настоящий договор составлен в 3-х экземплярах, имеющих одинаковую юридическую </w:t>
      </w:r>
      <w:proofErr w:type="gramStart"/>
      <w:r>
        <w:t xml:space="preserve">силу,   </w:t>
      </w:r>
      <w:proofErr w:type="gramEnd"/>
      <w:r>
        <w:t xml:space="preserve">  по одному для каждой из сторон;</w:t>
      </w:r>
    </w:p>
    <w:p w14:paraId="3EA9F406" w14:textId="77777777" w:rsidR="00444DDD" w:rsidRDefault="00444DDD" w:rsidP="00444DDD">
      <w:pPr>
        <w:pStyle w:val="a6"/>
        <w:suppressAutoHyphens/>
        <w:spacing w:line="240" w:lineRule="auto"/>
        <w:ind w:firstLine="284"/>
      </w:pPr>
      <w:r>
        <w:t>9.2. договор вступает в силу со дня его подписания сторонами и действует до исполнения сторонами своих обязательств;</w:t>
      </w:r>
    </w:p>
    <w:p w14:paraId="19035915" w14:textId="77777777" w:rsidR="00444DDD" w:rsidRDefault="00444DDD" w:rsidP="00444DDD">
      <w:pPr>
        <w:pStyle w:val="a6"/>
        <w:suppressAutoHyphens/>
        <w:spacing w:line="240" w:lineRule="auto"/>
        <w:ind w:firstLine="284"/>
      </w:pPr>
      <w:r>
        <w:t>9.3. договор изменяется и расторгается в соответствии с законодательством Республики Беларусь;</w:t>
      </w:r>
    </w:p>
    <w:p w14:paraId="307D385F" w14:textId="77777777" w:rsidR="00444DDD" w:rsidRDefault="00444DDD" w:rsidP="00444DDD">
      <w:pPr>
        <w:pStyle w:val="a6"/>
        <w:suppressAutoHyphens/>
        <w:spacing w:line="240" w:lineRule="auto"/>
        <w:ind w:firstLine="284"/>
      </w:pPr>
      <w:r>
        <w:t>9.4. вносимые изменения (дополнения) оформляются дополнительными соглашениями;</w:t>
      </w:r>
    </w:p>
    <w:p w14:paraId="4EE861C3" w14:textId="77777777" w:rsidR="00444DDD" w:rsidRDefault="00444DDD" w:rsidP="00444DDD">
      <w:pPr>
        <w:pStyle w:val="a6"/>
        <w:suppressAutoHyphens/>
        <w:spacing w:line="240" w:lineRule="auto"/>
        <w:ind w:firstLine="284"/>
      </w:pPr>
      <w:r>
        <w:t xml:space="preserve">9.5. все споры и разногласия по настоящему договору стороны решают путем </w:t>
      </w:r>
      <w:proofErr w:type="gramStart"/>
      <w:r>
        <w:t xml:space="preserve">переговоров,   </w:t>
      </w:r>
      <w:proofErr w:type="gramEnd"/>
      <w:r>
        <w:t xml:space="preserve">                 а при недостижении согласия – в порядке, установленном законодательством Республики Беларусь.</w:t>
      </w:r>
    </w:p>
    <w:p w14:paraId="43FB5A18" w14:textId="77777777" w:rsidR="00444DDD" w:rsidRDefault="00444DDD" w:rsidP="00444DDD">
      <w:pPr>
        <w:pStyle w:val="a6"/>
        <w:widowControl/>
        <w:suppressAutoHyphens/>
        <w:spacing w:before="120" w:line="240" w:lineRule="auto"/>
        <w:ind w:firstLine="284"/>
      </w:pPr>
      <w:r>
        <w:t>10. Адреса, реквизиты и подписи сторон: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18"/>
        <w:gridCol w:w="2862"/>
        <w:gridCol w:w="2975"/>
      </w:tblGrid>
      <w:tr w:rsidR="00444DDD" w14:paraId="73A44E1D" w14:textId="77777777" w:rsidTr="00E26894">
        <w:trPr>
          <w:jc w:val="center"/>
        </w:trPr>
        <w:tc>
          <w:tcPr>
            <w:tcW w:w="3652" w:type="dxa"/>
            <w:hideMark/>
          </w:tcPr>
          <w:p w14:paraId="1CBC25E9" w14:textId="77777777" w:rsidR="00444DDD" w:rsidRDefault="00444DDD" w:rsidP="00E26894">
            <w:pPr>
              <w:pStyle w:val="a6"/>
              <w:suppressAutoHyphens/>
              <w:spacing w:before="120" w:after="120" w:line="24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Учреждение</w:t>
            </w:r>
          </w:p>
        </w:tc>
        <w:tc>
          <w:tcPr>
            <w:tcW w:w="2944" w:type="dxa"/>
            <w:hideMark/>
          </w:tcPr>
          <w:p w14:paraId="7907114A" w14:textId="77777777" w:rsidR="00444DDD" w:rsidRDefault="00444DDD" w:rsidP="00E26894">
            <w:pPr>
              <w:pStyle w:val="a6"/>
              <w:suppressAutoHyphens/>
              <w:spacing w:before="120" w:after="12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Слушатель</w:t>
            </w:r>
          </w:p>
        </w:tc>
        <w:tc>
          <w:tcPr>
            <w:tcW w:w="3096" w:type="dxa"/>
            <w:hideMark/>
          </w:tcPr>
          <w:p w14:paraId="1F2F462F" w14:textId="77777777" w:rsidR="00444DDD" w:rsidRDefault="00444DDD" w:rsidP="00E26894">
            <w:pPr>
              <w:pStyle w:val="a6"/>
              <w:suppressAutoHyphens/>
              <w:spacing w:before="120" w:after="12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Плательщик</w:t>
            </w:r>
          </w:p>
        </w:tc>
      </w:tr>
      <w:tr w:rsidR="00444DDD" w14:paraId="1D0B3E24" w14:textId="77777777" w:rsidTr="00E26894">
        <w:trPr>
          <w:jc w:val="center"/>
        </w:trPr>
        <w:tc>
          <w:tcPr>
            <w:tcW w:w="365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55B4F6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Государственное учреждение </w:t>
            </w:r>
          </w:p>
          <w:p w14:paraId="500BEFBF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«Минский научно-практический центр хирургии, трансплантологии и гематологии»</w:t>
            </w:r>
          </w:p>
        </w:tc>
        <w:tc>
          <w:tcPr>
            <w:tcW w:w="294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F95CEF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ФИО _____________________</w:t>
            </w:r>
          </w:p>
          <w:p w14:paraId="1D6F2D5E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</w:t>
            </w:r>
          </w:p>
        </w:tc>
        <w:tc>
          <w:tcPr>
            <w:tcW w:w="309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2C4265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</w:t>
            </w:r>
          </w:p>
          <w:p w14:paraId="35FBEEF7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</w:t>
            </w:r>
          </w:p>
        </w:tc>
      </w:tr>
      <w:tr w:rsidR="00444DDD" w14:paraId="75A9ED11" w14:textId="77777777" w:rsidTr="00E26894">
        <w:trPr>
          <w:trHeight w:val="343"/>
          <w:jc w:val="center"/>
        </w:trPr>
        <w:tc>
          <w:tcPr>
            <w:tcW w:w="36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5BBEB2" w14:textId="77777777" w:rsidR="00444DDD" w:rsidRDefault="00444DDD" w:rsidP="00E2689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Семашко, 8, 220045, г. Минск, тел. (017)277-13-90. </w:t>
            </w:r>
          </w:p>
          <w:p w14:paraId="01AFA7C8" w14:textId="77777777" w:rsidR="00444DDD" w:rsidRDefault="00444DDD" w:rsidP="00E2689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УНП 100660677, ОКПО 37600095.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Р/с </w:t>
            </w:r>
            <w:proofErr w:type="spellStart"/>
            <w:r>
              <w:rPr>
                <w:rFonts w:ascii="Times New Roman" w:hAnsi="Times New Roman"/>
              </w:rPr>
              <w:t>внебюдж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BY</w:t>
            </w:r>
            <w:r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  <w:lang w:val="en-US"/>
              </w:rPr>
              <w:t>BELB</w:t>
            </w:r>
            <w:r>
              <w:rPr>
                <w:rFonts w:ascii="Times New Roman" w:hAnsi="Times New Roman"/>
              </w:rPr>
              <w:t>36320001</w:t>
            </w:r>
            <w:r>
              <w:rPr>
                <w:rFonts w:ascii="Times New Roman" w:hAnsi="Times New Roman"/>
                <w:lang w:val="en-US"/>
              </w:rPr>
              <w:t>HR</w:t>
            </w:r>
            <w:r>
              <w:rPr>
                <w:rFonts w:ascii="Times New Roman" w:hAnsi="Times New Roman"/>
              </w:rPr>
              <w:t>0060226000</w:t>
            </w:r>
          </w:p>
          <w:p w14:paraId="4AC45376" w14:textId="77777777" w:rsidR="00444DDD" w:rsidRDefault="00444DDD" w:rsidP="00E2689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(Белорусские рубли),</w:t>
            </w:r>
          </w:p>
          <w:p w14:paraId="68C2AB5C" w14:textId="77777777" w:rsidR="00444DDD" w:rsidRDefault="00444DDD" w:rsidP="00E2689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BY</w:t>
            </w: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  <w:lang w:val="en-US"/>
              </w:rPr>
              <w:t>BELB</w:t>
            </w:r>
            <w:r>
              <w:rPr>
                <w:rFonts w:ascii="Times New Roman" w:hAnsi="Times New Roman"/>
              </w:rPr>
              <w:t>36320001</w:t>
            </w:r>
            <w:r>
              <w:rPr>
                <w:rFonts w:ascii="Times New Roman" w:hAnsi="Times New Roman"/>
                <w:lang w:val="en-US"/>
              </w:rPr>
              <w:t>HR</w:t>
            </w:r>
            <w:r>
              <w:rPr>
                <w:rFonts w:ascii="Times New Roman" w:hAnsi="Times New Roman"/>
              </w:rPr>
              <w:t>0070226000</w:t>
            </w:r>
          </w:p>
          <w:p w14:paraId="0F34E2EF" w14:textId="77777777" w:rsidR="00444DDD" w:rsidRDefault="00444DDD" w:rsidP="00E2689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(Доллары США), </w:t>
            </w:r>
          </w:p>
          <w:p w14:paraId="7AF29D9F" w14:textId="77777777" w:rsidR="00444DDD" w:rsidRDefault="00444DDD" w:rsidP="00E2689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  <w:lang w:val="en-US"/>
              </w:rPr>
              <w:t>BELBBY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4895E2CF" w14:textId="77777777" w:rsidR="00444DDD" w:rsidRDefault="00444DDD" w:rsidP="00E2689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Сервисный офис № 700 ОАО «Банк </w:t>
            </w:r>
            <w:proofErr w:type="spellStart"/>
            <w:r>
              <w:rPr>
                <w:rFonts w:ascii="Times New Roman" w:hAnsi="Times New Roman"/>
              </w:rPr>
              <w:t>БелВЭБ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</w:p>
          <w:p w14:paraId="392AF764" w14:textId="77777777" w:rsidR="00444DDD" w:rsidRDefault="00444DDD" w:rsidP="00E2689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Заславская, 10, 220004, </w:t>
            </w:r>
            <w:proofErr w:type="spellStart"/>
            <w:r>
              <w:rPr>
                <w:rFonts w:ascii="Times New Roman" w:hAnsi="Times New Roman"/>
              </w:rPr>
              <w:t>г.Минск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0618926" w14:textId="77777777" w:rsidR="00444DDD" w:rsidRPr="00543E6F" w:rsidRDefault="00444DDD" w:rsidP="00E2689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D75E21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Адрес: ___________________</w:t>
            </w:r>
          </w:p>
          <w:p w14:paraId="79430455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</w:t>
            </w:r>
          </w:p>
          <w:p w14:paraId="1B0A23E5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</w:t>
            </w:r>
          </w:p>
          <w:p w14:paraId="6F0FDB22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</w:t>
            </w:r>
          </w:p>
          <w:p w14:paraId="4E56AA7A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Документ, удостоверяющий</w:t>
            </w:r>
          </w:p>
          <w:p w14:paraId="6DD6DF5D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личность:_</w:t>
            </w:r>
            <w:proofErr w:type="gramEnd"/>
            <w:r>
              <w:rPr>
                <w:sz w:val="21"/>
                <w:szCs w:val="21"/>
              </w:rPr>
              <w:t>________________</w:t>
            </w:r>
          </w:p>
          <w:p w14:paraId="6743D2D7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</w:t>
            </w:r>
          </w:p>
          <w:p w14:paraId="2FFC7D37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</w:t>
            </w:r>
          </w:p>
        </w:tc>
        <w:tc>
          <w:tcPr>
            <w:tcW w:w="309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5C6B2B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Местонахождение (адрес):</w:t>
            </w:r>
          </w:p>
          <w:p w14:paraId="68880F55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</w:t>
            </w:r>
          </w:p>
          <w:p w14:paraId="46C1315B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</w:t>
            </w:r>
          </w:p>
          <w:p w14:paraId="7C8F4519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</w:t>
            </w:r>
          </w:p>
          <w:p w14:paraId="1F5AD681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реквизиты: </w:t>
            </w:r>
          </w:p>
          <w:p w14:paraId="7AE3E79B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</w:t>
            </w:r>
          </w:p>
          <w:p w14:paraId="14390FDC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</w:t>
            </w:r>
          </w:p>
          <w:p w14:paraId="6C2229C9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</w:t>
            </w:r>
          </w:p>
        </w:tc>
      </w:tr>
      <w:tr w:rsidR="00444DDD" w14:paraId="082FC583" w14:textId="77777777" w:rsidTr="00E26894">
        <w:trPr>
          <w:jc w:val="center"/>
        </w:trPr>
        <w:tc>
          <w:tcPr>
            <w:tcW w:w="365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F8987E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proofErr w:type="spellStart"/>
            <w:r>
              <w:rPr>
                <w:sz w:val="21"/>
                <w:szCs w:val="21"/>
              </w:rPr>
              <w:t>О.О.Руммо</w:t>
            </w:r>
            <w:proofErr w:type="spellEnd"/>
          </w:p>
        </w:tc>
        <w:tc>
          <w:tcPr>
            <w:tcW w:w="294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FEE23A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ФИО _____________________</w:t>
            </w:r>
          </w:p>
        </w:tc>
        <w:tc>
          <w:tcPr>
            <w:tcW w:w="309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39BDB5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Руководитель: </w:t>
            </w:r>
          </w:p>
        </w:tc>
      </w:tr>
      <w:tr w:rsidR="00444DDD" w14:paraId="6CB78F05" w14:textId="77777777" w:rsidTr="00E26894">
        <w:trPr>
          <w:trHeight w:val="270"/>
          <w:jc w:val="center"/>
        </w:trPr>
        <w:tc>
          <w:tcPr>
            <w:tcW w:w="365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B8F6B4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Подпись ________________________</w:t>
            </w:r>
          </w:p>
        </w:tc>
        <w:tc>
          <w:tcPr>
            <w:tcW w:w="294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DD0F22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Подпись __________________</w:t>
            </w:r>
          </w:p>
        </w:tc>
        <w:tc>
          <w:tcPr>
            <w:tcW w:w="309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9A90F3" w14:textId="77777777" w:rsidR="00444DDD" w:rsidRDefault="00444DDD" w:rsidP="00E26894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Подпись ___________________</w:t>
            </w:r>
          </w:p>
        </w:tc>
      </w:tr>
    </w:tbl>
    <w:p w14:paraId="58F69D5D" w14:textId="77777777" w:rsidR="00444DDD" w:rsidRDefault="00444DDD" w:rsidP="00444DDD">
      <w:pPr>
        <w:tabs>
          <w:tab w:val="left" w:pos="567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14:paraId="07FFDE04" w14:textId="77777777" w:rsidR="00444DDD" w:rsidRDefault="00444DDD" w:rsidP="00444DDD">
      <w:pPr>
        <w:tabs>
          <w:tab w:val="left" w:pos="567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14:paraId="51FCB23C" w14:textId="77777777" w:rsidR="00142501" w:rsidRDefault="00142501"/>
    <w:sectPr w:rsidR="0014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F"/>
    <w:rsid w:val="00142501"/>
    <w:rsid w:val="002151D2"/>
    <w:rsid w:val="00444DDD"/>
    <w:rsid w:val="004D6DCF"/>
    <w:rsid w:val="008539ED"/>
    <w:rsid w:val="00931974"/>
    <w:rsid w:val="00B7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F5858-E464-44A8-B883-EE8FCCC2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DDD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DDD"/>
    <w:rPr>
      <w:color w:val="0038C8"/>
      <w:u w:val="single"/>
    </w:rPr>
  </w:style>
  <w:style w:type="paragraph" w:styleId="a4">
    <w:name w:val="Title"/>
    <w:basedOn w:val="a"/>
    <w:link w:val="a5"/>
    <w:qFormat/>
    <w:rsid w:val="00444DD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444DD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Body Text Indent"/>
    <w:basedOn w:val="a"/>
    <w:link w:val="a7"/>
    <w:rsid w:val="00444DDD"/>
    <w:pPr>
      <w:widowControl w:val="0"/>
      <w:autoSpaceDE w:val="0"/>
      <w:autoSpaceDN w:val="0"/>
      <w:adjustRightInd w:val="0"/>
      <w:spacing w:line="360" w:lineRule="exact"/>
      <w:ind w:firstLine="72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44DDD"/>
    <w:rPr>
      <w:rFonts w:ascii="Times New Roman" w:eastAsia="Times New Roman" w:hAnsi="Times New Roman" w:cs="Times New Roman"/>
      <w:lang w:val="ru-RU" w:eastAsia="ru-RU"/>
    </w:rPr>
  </w:style>
  <w:style w:type="paragraph" w:customStyle="1" w:styleId="ConsPlusNonformat">
    <w:name w:val="ConsPlusNonformat"/>
    <w:rsid w:val="00444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444DD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4D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44D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belorus?base=BELAW;n=115086;fld=134;dst=101485" TargetMode="External"/><Relationship Id="rId4" Type="http://schemas.openxmlformats.org/officeDocument/2006/relationships/hyperlink" Target="consultantplus://offline/belorus?base=BELAW;n=115086;fld=134;dst=101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1570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Нина Федоровна</dc:creator>
  <cp:keywords/>
  <dc:description/>
  <cp:lastModifiedBy>Русакова Нина Федоровна</cp:lastModifiedBy>
  <cp:revision>9</cp:revision>
  <dcterms:created xsi:type="dcterms:W3CDTF">2022-04-06T07:32:00Z</dcterms:created>
  <dcterms:modified xsi:type="dcterms:W3CDTF">2022-04-06T08:18:00Z</dcterms:modified>
</cp:coreProperties>
</file>